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29E" w:rsidRPr="00C04602" w:rsidRDefault="001D629E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Дейност  2</w:t>
      </w:r>
    </w:p>
    <w:p w:rsidR="00666062" w:rsidRPr="00C04602" w:rsidRDefault="001D629E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Детска градина № 8 „Слънце“ от  учебната 2019/2020г. има назначен специалист“логопед“ за обща подкрепа  на деца с говорни нарушения   по проект “Активно приобщаване в процеса на предучилищното образование“.</w:t>
      </w:r>
    </w:p>
    <w:p w:rsidR="001D629E" w:rsidRPr="00C04602" w:rsidRDefault="001D629E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Логопедът е специалист по комуникативни нарушения, който се занимава с обследване, диагностика и терапия на различни езиково-говорни нарушения при деца.</w:t>
      </w:r>
    </w:p>
    <w:p w:rsidR="001D629E" w:rsidRPr="00C04602" w:rsidRDefault="001D629E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В началото на учебната година се провежда първично логопедично обследване на децата в детската градина със съгласието на родителите.</w:t>
      </w:r>
    </w:p>
    <w:p w:rsidR="001D629E" w:rsidRPr="00C04602" w:rsidRDefault="001D629E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Ако за дете от детската градина се установи необходимост от логопедична помощ, специалистът уведомява родителите му и организира подходяща програма за логопедична терапия. Логопедът се съобразява с възрастта на детето, равнището на индивидуалното  и речевото му развитие, вида и степента на речевото нарушение.</w:t>
      </w:r>
    </w:p>
    <w:p w:rsidR="001D629E" w:rsidRPr="00C04602" w:rsidRDefault="001D629E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В зависимост от вида и степента на тежест на проблема, логопедът работи основно в следните направления: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постигане на оптимални за правилната артикулация тонус и подвижност на мускулатурата на речевия апарат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правилна постановка, автоматизация и диференциация на говорни  звукове, които най-често затрудняват децата, а именно това са: </w:t>
      </w:r>
      <w:r w:rsidRPr="00C04602">
        <w:rPr>
          <w:rFonts w:ascii="Times New Roman" w:hAnsi="Times New Roman" w:cs="Times New Roman"/>
          <w:b/>
          <w:bCs/>
          <w:sz w:val="24"/>
          <w:szCs w:val="24"/>
        </w:rPr>
        <w:t>Л, Р, Ш, Ж, Ч, С, З, Ц, К, Г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упражнения за овладяване и подобряване  на речевото дишане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овладяване на техники за плавна и ритмична реч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работа върху характеристиките на гласа (височина, сила, тембър, интонация, емоционалност и т.н.)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преодоляване на специфичните логопедични трудности при деца със сензорни, интелектуални, соматични проблеми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езиково развитие - структура и значение на думата, граматически правилна организация и подреждане на думите в изречение и изказване, правилно използване на езика в зависимост от контекста на ситуацията и събеседника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формиране на сензорни еталони (за цвят, форма, големина, време и пространство)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развитие фината моторика на ръцете и подготовка на водещата ръка за писане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формиране на елементарни математически представи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формиране на пълноценни представи за околния свят</w:t>
      </w:r>
    </w:p>
    <w:p w:rsidR="001D629E" w:rsidRPr="00C04602" w:rsidRDefault="001D629E" w:rsidP="00C04602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развитие на познавателните процеси (възприятие, внимание, памет, мислене, въображение)</w:t>
      </w:r>
    </w:p>
    <w:p w:rsidR="00DC14D7" w:rsidRPr="00C04602" w:rsidRDefault="00DC14D7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Логопедът работи по график с децата, които имат нужда от обща  подкрепа за говорно развитие. Логопедичните занимания  се провеждат  веднъж седмично на територията на детската градина в  логопедичен кабинет, който е специално оборудван за нуждите на терапията. В хода на логопедичната работа се поддържа активна връзка със семейството и учителите на детето. Може да се посъветвате относно речевото развитие на детето ви в определеното време за консултации с родители.</w:t>
      </w:r>
    </w:p>
    <w:p w:rsidR="00E84C18" w:rsidRDefault="00E84C18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>Тази дейност е безплатна за децата в Детска градина № 8 „Слънце“.</w:t>
      </w:r>
    </w:p>
    <w:p w:rsidR="00C04602" w:rsidRDefault="00C04602" w:rsidP="00C04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4602" w:rsidRPr="00C04602" w:rsidRDefault="00C04602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14D7" w:rsidRPr="00C04602" w:rsidRDefault="00DC14D7" w:rsidP="00C0460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4602"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W w:w="9225" w:type="dxa"/>
        <w:tblCellSpacing w:w="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FFFFF" w:themeFill="background1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70"/>
        <w:gridCol w:w="1755"/>
        <w:gridCol w:w="1656"/>
        <w:gridCol w:w="1884"/>
        <w:gridCol w:w="1660"/>
      </w:tblGrid>
      <w:tr w:rsidR="00DC14D7" w:rsidRPr="00C04602" w:rsidTr="00DC14D7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Понеделник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Петък</w:t>
            </w:r>
          </w:p>
        </w:tc>
      </w:tr>
      <w:tr w:rsidR="00DC14D7" w:rsidRPr="00C04602" w:rsidTr="00DC14D7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10:00- 12.15h</w:t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3 часа работа с деца</w:t>
            </w:r>
          </w:p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16.00 до 17.00</w:t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Консултация с родители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10:00-12:00h</w:t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 часа работа с деца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10:00-12:00h </w:t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 часа работа с деца</w:t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10:00-12:00h</w:t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 часа работа с деца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DC14D7" w:rsidRPr="00C04602" w:rsidRDefault="00DC14D7" w:rsidP="00C046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</w:pP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10:00-12:00h</w:t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color w:val="4E612D"/>
                <w:sz w:val="24"/>
                <w:szCs w:val="24"/>
                <w:lang w:eastAsia="bg-BG"/>
              </w:rPr>
              <w:br/>
            </w:r>
            <w:r w:rsidRPr="00C04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2 часа работа с деца</w:t>
            </w:r>
          </w:p>
        </w:tc>
      </w:tr>
    </w:tbl>
    <w:p w:rsidR="00DC14D7" w:rsidRPr="00C04602" w:rsidRDefault="00DC14D7" w:rsidP="00C04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4D7" w:rsidRPr="00C04602" w:rsidRDefault="00DC14D7" w:rsidP="00C046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14D7" w:rsidRPr="00C04602" w:rsidRDefault="00DC14D7" w:rsidP="00C0460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C14D7" w:rsidRPr="00C04602" w:rsidSect="00C04602">
      <w:pgSz w:w="11906" w:h="16838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30950"/>
    <w:multiLevelType w:val="multilevel"/>
    <w:tmpl w:val="DEEA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9E"/>
    <w:rsid w:val="001D629E"/>
    <w:rsid w:val="00357C59"/>
    <w:rsid w:val="005D0606"/>
    <w:rsid w:val="00666062"/>
    <w:rsid w:val="00A07D00"/>
    <w:rsid w:val="00BC65B1"/>
    <w:rsid w:val="00C04602"/>
    <w:rsid w:val="00C866C7"/>
    <w:rsid w:val="00DC14D7"/>
    <w:rsid w:val="00E84C18"/>
    <w:rsid w:val="00EF1470"/>
    <w:rsid w:val="00F3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 Compaq</cp:lastModifiedBy>
  <cp:revision>3</cp:revision>
  <dcterms:created xsi:type="dcterms:W3CDTF">2021-03-05T10:55:00Z</dcterms:created>
  <dcterms:modified xsi:type="dcterms:W3CDTF">2021-03-05T10:58:00Z</dcterms:modified>
</cp:coreProperties>
</file>